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An das</w:t>
      </w:r>
    </w:p>
    <w:p>
      <w:pPr>
        <w:pStyle w:val="Textabsatz"/>
      </w:pPr>
      <w:r>
        <w:t xml:space="preserve">Amtsgericht Musterstadt</w:t>
      </w:r>
    </w:p>
    <w:p>
      <w:pPr>
        <w:pStyle w:val="Textabsatz"/>
      </w:pPr>
      <w:bookmarkStart w:name="Graufeld1" w:id="0"/>
      <w:r>
        <w:fldChar w:fldCharType="begin"/>
      </w:r>
      <w:r>
        <w:instrText xml:space="preserve"> FORMTEXT </w:instrText>
      </w:r>
      <w:r>
        <w:fldChar w:fldCharType="separate"/>
      </w:r>
      <w:r>
        <w:t xml:space="preserve">     </w:t>
      </w:r>
      <w:r>
        <w:fldChar w:fldCharType="end"/>
      </w:r>
      <w:bookmarkEnd w:id="0"/>
    </w:p>
    <w:p>
      <w:pPr>
        <w:pStyle w:val="Textabsatz"/>
      </w:pPr>
      <w:r>
        <w:t xml:space="preserve">In der Bewährungssache</w:t>
      </w:r>
    </w:p>
    <w:p>
      <w:pPr>
        <w:pStyle w:val="Textabsatz"/>
      </w:pPr>
      <w:r>
        <w:t xml:space="preserve">pp.</w:t>
      </w:r>
    </w:p>
    <w:p>
      <w:pPr>
        <w:pStyle w:val="Textabsatz"/>
      </w:pPr>
      <w:r>
        <w:t xml:space="preserve">wird beantragt,</w:t>
      </w:r>
    </w:p>
    <w:p>
      <w:pPr>
        <w:pStyle w:val="Textabsatz"/>
      </w:pPr>
      <w:r>
        <w:t xml:space="preserve">den im Verfahren AG X, Az. </w:t>
      </w:r>
      <w:bookmarkStart w:name="Graufeld2" w:id="1"/>
      <w:r>
        <w:fldChar w:fldCharType="begin"/>
      </w:r>
      <w:r>
        <w:instrText xml:space="preserve"> FORMTEXT </w:instrText>
      </w:r>
      <w:r>
        <w:fldChar w:fldCharType="separate"/>
      </w:r>
      <w:r>
        <w:t xml:space="preserve">     </w:t>
      </w:r>
      <w:r>
        <w:fldChar w:fldCharType="end"/>
      </w:r>
      <w:bookmarkEnd w:id="1"/>
      <w:r>
        <w:t xml:space="preserve">, ergangenen Bewährungsbeschluss vom </w:t>
      </w:r>
      <w:bookmarkStart w:name="Graufeld3" w:id="2"/>
      <w:r>
        <w:fldChar w:fldCharType="begin"/>
      </w:r>
      <w:r>
        <w:instrText xml:space="preserve"> FORMTEXT </w:instrText>
      </w:r>
      <w:r>
        <w:fldChar w:fldCharType="separate"/>
      </w:r>
      <w:r>
        <w:t xml:space="preserve">     </w:t>
      </w:r>
      <w:r>
        <w:fldChar w:fldCharType="end"/>
      </w:r>
      <w:bookmarkEnd w:id="2"/>
      <w:r>
        <w:t xml:space="preserve"> unter Ziff. 3 dahingehend abzuändern, dass die monatliche Rate auf 100,00 EUR reduziert wird.</w:t>
      </w:r>
    </w:p>
    <w:p>
      <w:pPr>
        <w:pStyle w:val="Textabsatz"/>
      </w:pPr>
      <w:r>
        <w:rPr xmlns:w="http://schemas.openxmlformats.org/wordprocessingml/2006/main">
          <w:b/>
        </w:rPr>
        <w:t xml:space="preserve">Begründung:</w:t>
      </w:r>
    </w:p>
    <w:p>
      <w:pPr>
        <w:pStyle w:val="Textabsatz"/>
      </w:pPr>
      <w:r>
        <w:t xml:space="preserve">Gegen den Verurteilten wurde im o.g. Verfahren mit Urteil vom </w:t>
      </w:r>
      <w:bookmarkStart w:name="Graufeld4" w:id="3"/>
      <w:r>
        <w:fldChar w:fldCharType="begin"/>
      </w:r>
      <w:r>
        <w:instrText xml:space="preserve"> FORMTEXT </w:instrText>
      </w:r>
      <w:r>
        <w:fldChar w:fldCharType="separate"/>
      </w:r>
      <w:r>
        <w:t xml:space="preserve">     </w:t>
      </w:r>
      <w:r>
        <w:fldChar w:fldCharType="end"/>
      </w:r>
      <w:bookmarkEnd w:id="3"/>
      <w:r>
        <w:t xml:space="preserve"> wegen gefährlicher Körperverletzung die Freiheitsstrafe von zehn Monaten verhängt, deren Vollstreckung zur Bewährung ausgesetzt wurde. Mit Bewährungsbeschluss vom selben Tage wurde die Bewährungszeit auf vier Jahre festgesetzt und dem Verurteilten u.a. auferlegt, an den gemeinnützigen Y e.V. den Betrag von 2.000,00 EUR zu bezahlen, wobei ihm gestattet wurde, diesen Betrag in monatlichen Raten zu je 200,00 EUR zu erbringen.</w:t>
      </w:r>
    </w:p>
    <w:p>
      <w:pPr>
        <w:pStyle w:val="Textabsatz"/>
      </w:pPr>
      <w:r>
        <w:t xml:space="preserve">Diese Auflage ist der Verurteilte bislang ordnungsgemäß nachgekommen, die entsprechenden Nachweise liegen dem Gericht vor. Nunmehr ist jedoch eine Änderung eingetreten, die die Abänderung der Auflage in dem beantragten Umfang gebietet: Denn der Verurteilte hat aufgrund arbeitgeberseitiger, betriebsbedingter Kündigung unverschuldet seinen Arbeitsplatz verloren und muss deshalb bis auf Weiteres seinen Lebensunterhalt sowie den seiner unterhaltsberechtigten Ehefrau und seiner minderjährigen Kinder mit Arbeitslosengeld bestreiten. Dies bedeutet eine Reduzierung des der Familie monatlich zur Verfügung stehenden Geldbetrages um </w:t>
      </w:r>
      <w:bookmarkStart w:name="Graufeld5" w:id="4"/>
      <w:r>
        <w:fldChar w:fldCharType="begin"/>
      </w:r>
      <w:r>
        <w:instrText xml:space="preserve"> FORMTEXT </w:instrText>
      </w:r>
      <w:r>
        <w:fldChar w:fldCharType="separate"/>
      </w:r>
      <w:r>
        <w:t xml:space="preserve">     </w:t>
      </w:r>
      <w:r>
        <w:fldChar w:fldCharType="end"/>
      </w:r>
      <w:bookmarkEnd w:id="4"/>
      <w:r>
        <w:t xml:space="preserve"> EUR. Über weitere Einnahmequellen verfügt der Verurteilte, dessen Ehefrau nicht berufstätig ist, derzeit nicht, und Vermögenswerte, die zur Auflagenerfüllung eingesetzt werden könnten, sind nicht vorhanden.</w:t>
      </w:r>
    </w:p>
    <w:p>
      <w:pPr>
        <w:pStyle w:val="Textabsatz"/>
      </w:pPr>
      <w:r>
        <w:t xml:space="preserve">Mithin ist der Verurteilte momentan nur noch eingeschränkt leistungsfähig, eine Monatsrate von 200,00 EUR ist nicht mehr leistbar. Eine sachgerechte Absenkung der monatlichen Rate ist deshalb angezeigt.</w:t>
      </w:r>
    </w:p>
    <w:p>
      <w:pPr>
        <w:pStyle w:val="Textabsatz"/>
      </w:pPr>
      <w:r>
        <w:t xml:space="preserve">Kopien des Kündigungsschreibens des Arbeitgebers sowie des aktuellen ALG-Bescheides sind beigefügt.</w:t>
      </w:r>
    </w:p>
    <w:p>
      <w:pPr>
        <w:pStyle w:val="Textabsatz"/>
      </w:pPr>
      <w:r>
        <w:t xml:space="preserve">Rechtsanwalt</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